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F2" w:rsidRPr="00BB2A39" w:rsidRDefault="00571EF2" w:rsidP="00571EF2">
      <w:pPr>
        <w:pStyle w:val="a3"/>
        <w:ind w:left="142"/>
        <w:jc w:val="center"/>
        <w:rPr>
          <w:rFonts w:ascii="Arial Black" w:hAnsi="Arial Black"/>
          <w:b/>
          <w:sz w:val="32"/>
          <w:szCs w:val="32"/>
        </w:rPr>
      </w:pPr>
      <w:r w:rsidRPr="00BB2A39">
        <w:rPr>
          <w:rFonts w:ascii="Arial Black" w:hAnsi="Arial Black"/>
          <w:b/>
          <w:sz w:val="32"/>
          <w:szCs w:val="32"/>
        </w:rPr>
        <w:t>Положение</w:t>
      </w:r>
    </w:p>
    <w:p w:rsidR="00571EF2" w:rsidRPr="00BB2A39" w:rsidRDefault="00571EF2" w:rsidP="00571EF2">
      <w:pPr>
        <w:pStyle w:val="a3"/>
        <w:ind w:left="142"/>
        <w:jc w:val="center"/>
        <w:rPr>
          <w:b/>
          <w:sz w:val="28"/>
          <w:szCs w:val="28"/>
        </w:rPr>
      </w:pPr>
      <w:r w:rsidRPr="00BB2A39">
        <w:rPr>
          <w:b/>
          <w:sz w:val="28"/>
          <w:szCs w:val="28"/>
        </w:rPr>
        <w:t>об оказании платных дополнительных образовательных услуг</w:t>
      </w:r>
    </w:p>
    <w:p w:rsidR="00571EF2" w:rsidRPr="00BB2A39" w:rsidRDefault="00571EF2" w:rsidP="00571EF2">
      <w:pPr>
        <w:pStyle w:val="a3"/>
        <w:ind w:left="142"/>
        <w:jc w:val="center"/>
        <w:rPr>
          <w:b/>
          <w:sz w:val="28"/>
          <w:szCs w:val="28"/>
        </w:rPr>
      </w:pPr>
      <w:r w:rsidRPr="00BB2A39">
        <w:rPr>
          <w:b/>
          <w:sz w:val="28"/>
          <w:szCs w:val="28"/>
        </w:rPr>
        <w:t>в муниципальном бюджетном дошкольном образовательном учреждении детском саду комбинированного вида № 50 «Незабудка»</w:t>
      </w:r>
    </w:p>
    <w:p w:rsidR="00571EF2" w:rsidRPr="00BB2A39" w:rsidRDefault="00571EF2" w:rsidP="00571EF2">
      <w:pPr>
        <w:pStyle w:val="a3"/>
        <w:ind w:left="142"/>
        <w:jc w:val="center"/>
        <w:rPr>
          <w:b/>
          <w:sz w:val="28"/>
          <w:szCs w:val="28"/>
        </w:rPr>
      </w:pPr>
      <w:r w:rsidRPr="00BB2A39">
        <w:rPr>
          <w:b/>
          <w:sz w:val="28"/>
          <w:szCs w:val="28"/>
        </w:rPr>
        <w:t xml:space="preserve"> муниципального образования город Новороссийск</w:t>
      </w:r>
    </w:p>
    <w:p w:rsidR="00571EF2" w:rsidRDefault="00571EF2" w:rsidP="00571EF2">
      <w:pPr>
        <w:pStyle w:val="a3"/>
        <w:ind w:left="142"/>
        <w:jc w:val="right"/>
        <w:rPr>
          <w:szCs w:val="24"/>
        </w:rPr>
      </w:pPr>
      <w:r>
        <w:rPr>
          <w:szCs w:val="24"/>
        </w:rPr>
        <w:t xml:space="preserve"> </w:t>
      </w:r>
    </w:p>
    <w:p w:rsidR="00571EF2" w:rsidRPr="006B1C3B" w:rsidRDefault="00571EF2" w:rsidP="00571EF2">
      <w:pPr>
        <w:pStyle w:val="a3"/>
        <w:ind w:left="142"/>
        <w:jc w:val="right"/>
        <w:rPr>
          <w:szCs w:val="24"/>
        </w:rPr>
      </w:pPr>
      <w:r>
        <w:rPr>
          <w:szCs w:val="24"/>
        </w:rPr>
        <w:t>Принято решением педагогического совета</w:t>
      </w:r>
    </w:p>
    <w:p w:rsidR="00571EF2" w:rsidRPr="006B1C3B" w:rsidRDefault="00571EF2" w:rsidP="00571EF2">
      <w:pPr>
        <w:pStyle w:val="a3"/>
        <w:ind w:left="142"/>
        <w:jc w:val="right"/>
        <w:rPr>
          <w:szCs w:val="24"/>
        </w:rPr>
      </w:pPr>
      <w:r w:rsidRPr="006B1C3B">
        <w:rPr>
          <w:szCs w:val="24"/>
        </w:rPr>
        <w:t>«__</w:t>
      </w:r>
      <w:r>
        <w:rPr>
          <w:szCs w:val="24"/>
          <w:u w:val="single"/>
        </w:rPr>
        <w:t>28</w:t>
      </w:r>
      <w:r w:rsidRPr="006B1C3B">
        <w:rPr>
          <w:szCs w:val="24"/>
        </w:rPr>
        <w:t xml:space="preserve">__» </w:t>
      </w:r>
      <w:proofErr w:type="spellStart"/>
      <w:r w:rsidRPr="006B1C3B">
        <w:rPr>
          <w:szCs w:val="24"/>
        </w:rPr>
        <w:t>_______</w:t>
      </w:r>
      <w:r>
        <w:rPr>
          <w:szCs w:val="24"/>
          <w:u w:val="single"/>
        </w:rPr>
        <w:t>августа</w:t>
      </w:r>
      <w:proofErr w:type="spellEnd"/>
      <w:r>
        <w:rPr>
          <w:szCs w:val="24"/>
        </w:rPr>
        <w:t>_________ 2015</w:t>
      </w:r>
      <w:r w:rsidRPr="006B1C3B">
        <w:rPr>
          <w:szCs w:val="24"/>
        </w:rPr>
        <w:t xml:space="preserve"> г.</w:t>
      </w:r>
    </w:p>
    <w:p w:rsidR="00571EF2" w:rsidRPr="006B1C3B" w:rsidRDefault="00571EF2" w:rsidP="00571EF2">
      <w:pPr>
        <w:pStyle w:val="a3"/>
        <w:ind w:left="142"/>
        <w:jc w:val="center"/>
        <w:rPr>
          <w:szCs w:val="24"/>
        </w:rPr>
      </w:pPr>
      <w:r>
        <w:rPr>
          <w:szCs w:val="24"/>
        </w:rPr>
        <w:t xml:space="preserve">                                                                         </w:t>
      </w:r>
      <w:r w:rsidRPr="006B1C3B">
        <w:rPr>
          <w:szCs w:val="24"/>
        </w:rPr>
        <w:t>Утверждено приказом № ____</w:t>
      </w:r>
      <w:r>
        <w:rPr>
          <w:szCs w:val="24"/>
          <w:u w:val="single"/>
        </w:rPr>
        <w:t>68/3-А</w:t>
      </w:r>
      <w:r w:rsidRPr="006B1C3B">
        <w:rPr>
          <w:szCs w:val="24"/>
        </w:rPr>
        <w:t>________</w:t>
      </w:r>
    </w:p>
    <w:p w:rsidR="00571EF2" w:rsidRDefault="00571EF2" w:rsidP="00571EF2">
      <w:pPr>
        <w:pStyle w:val="a3"/>
        <w:ind w:left="142"/>
        <w:jc w:val="right"/>
        <w:rPr>
          <w:szCs w:val="24"/>
        </w:rPr>
      </w:pPr>
      <w:r w:rsidRPr="006B1C3B">
        <w:rPr>
          <w:szCs w:val="24"/>
        </w:rPr>
        <w:t>от «__</w:t>
      </w:r>
      <w:r>
        <w:rPr>
          <w:szCs w:val="24"/>
          <w:u w:val="single"/>
        </w:rPr>
        <w:t>01</w:t>
      </w:r>
      <w:r w:rsidRPr="006B1C3B">
        <w:rPr>
          <w:szCs w:val="24"/>
        </w:rPr>
        <w:t xml:space="preserve">____» </w:t>
      </w:r>
      <w:proofErr w:type="spellStart"/>
      <w:r w:rsidRPr="006B1C3B">
        <w:rPr>
          <w:szCs w:val="24"/>
        </w:rPr>
        <w:t>_____</w:t>
      </w:r>
      <w:r>
        <w:rPr>
          <w:szCs w:val="24"/>
          <w:u w:val="single"/>
        </w:rPr>
        <w:t>сентября</w:t>
      </w:r>
      <w:proofErr w:type="spellEnd"/>
      <w:r>
        <w:rPr>
          <w:szCs w:val="24"/>
        </w:rPr>
        <w:t>______ 2015</w:t>
      </w:r>
      <w:r w:rsidRPr="006B1C3B">
        <w:rPr>
          <w:szCs w:val="24"/>
        </w:rPr>
        <w:t xml:space="preserve"> г. </w:t>
      </w:r>
    </w:p>
    <w:p w:rsidR="00571EF2" w:rsidRDefault="00571EF2" w:rsidP="00571EF2">
      <w:pPr>
        <w:pStyle w:val="a3"/>
        <w:ind w:left="142"/>
        <w:jc w:val="right"/>
        <w:rPr>
          <w:szCs w:val="24"/>
        </w:rPr>
      </w:pPr>
    </w:p>
    <w:p w:rsidR="00571EF2" w:rsidRDefault="00571EF2" w:rsidP="00571EF2">
      <w:pPr>
        <w:pStyle w:val="a3"/>
        <w:numPr>
          <w:ilvl w:val="0"/>
          <w:numId w:val="3"/>
        </w:numPr>
        <w:jc w:val="center"/>
        <w:rPr>
          <w:b/>
          <w:sz w:val="28"/>
          <w:szCs w:val="28"/>
        </w:rPr>
      </w:pPr>
      <w:r w:rsidRPr="00087F6B">
        <w:rPr>
          <w:b/>
          <w:sz w:val="28"/>
          <w:szCs w:val="28"/>
        </w:rPr>
        <w:t>Общие положения.</w:t>
      </w:r>
    </w:p>
    <w:p w:rsidR="00571EF2" w:rsidRDefault="00571EF2" w:rsidP="00571EF2">
      <w:pPr>
        <w:pStyle w:val="a3"/>
        <w:numPr>
          <w:ilvl w:val="1"/>
          <w:numId w:val="3"/>
        </w:numPr>
        <w:rPr>
          <w:szCs w:val="24"/>
        </w:rPr>
      </w:pPr>
      <w:r>
        <w:rPr>
          <w:szCs w:val="24"/>
        </w:rPr>
        <w:t xml:space="preserve">Настоящее положение об оказании платных дополнительных образовательных услуг в МБДОУ детском саду № 50 (далее Положение) разработано в соответствии с частью 9 ст. 54 Федерального закона Российской Федерации от 29.12.2012 г. № 273 «Об образовании», Постановлением Правительства РФ от 15. Августа 2013 г. № 706 «Об утверждении правил оказания платных образовательных услуг», уставом МБДОУ детского сада № 50, лицензией на </w:t>
      </w:r>
      <w:proofErr w:type="gramStart"/>
      <w:r>
        <w:rPr>
          <w:szCs w:val="24"/>
        </w:rPr>
        <w:t>право ведения</w:t>
      </w:r>
      <w:proofErr w:type="gramEnd"/>
      <w:r>
        <w:rPr>
          <w:szCs w:val="24"/>
        </w:rPr>
        <w:t xml:space="preserve"> образовательной деятельности Серия 23Л01 № 0000766 от 17.04.2012 г. (</w:t>
      </w:r>
      <w:proofErr w:type="spellStart"/>
      <w:r>
        <w:rPr>
          <w:szCs w:val="24"/>
        </w:rPr>
        <w:t>рег</w:t>
      </w:r>
      <w:proofErr w:type="spellEnd"/>
      <w:r>
        <w:rPr>
          <w:szCs w:val="24"/>
        </w:rPr>
        <w:t>. № 03803)</w:t>
      </w:r>
    </w:p>
    <w:p w:rsidR="00571EF2" w:rsidRPr="009669BC" w:rsidRDefault="00571EF2" w:rsidP="00571EF2">
      <w:pPr>
        <w:pStyle w:val="a3"/>
        <w:numPr>
          <w:ilvl w:val="1"/>
          <w:numId w:val="3"/>
        </w:numPr>
        <w:rPr>
          <w:szCs w:val="24"/>
        </w:rPr>
      </w:pPr>
      <w:r w:rsidRPr="009669BC">
        <w:rPr>
          <w:szCs w:val="24"/>
        </w:rPr>
        <w:t xml:space="preserve">Система платных дополнительных образовательных услуг предназначена </w:t>
      </w:r>
      <w:proofErr w:type="gramStart"/>
      <w:r w:rsidRPr="009669BC">
        <w:rPr>
          <w:szCs w:val="24"/>
        </w:rPr>
        <w:t>для</w:t>
      </w:r>
      <w:proofErr w:type="gramEnd"/>
      <w:r w:rsidRPr="009669BC">
        <w:rPr>
          <w:szCs w:val="24"/>
        </w:rPr>
        <w:t>:</w:t>
      </w:r>
    </w:p>
    <w:p w:rsidR="00571EF2" w:rsidRDefault="00571EF2" w:rsidP="00571EF2">
      <w:pPr>
        <w:pStyle w:val="a3"/>
        <w:numPr>
          <w:ilvl w:val="2"/>
          <w:numId w:val="3"/>
        </w:numPr>
        <w:rPr>
          <w:szCs w:val="24"/>
        </w:rPr>
      </w:pPr>
      <w:r>
        <w:rPr>
          <w:szCs w:val="24"/>
        </w:rPr>
        <w:t>Обеспечения целостности и полноты реализации образовательной системы образовательного учреждения;</w:t>
      </w:r>
    </w:p>
    <w:p w:rsidR="00571EF2" w:rsidRDefault="00571EF2" w:rsidP="00571EF2">
      <w:pPr>
        <w:pStyle w:val="a3"/>
        <w:numPr>
          <w:ilvl w:val="2"/>
          <w:numId w:val="3"/>
        </w:numPr>
        <w:rPr>
          <w:szCs w:val="24"/>
        </w:rPr>
      </w:pPr>
      <w:r>
        <w:rPr>
          <w:szCs w:val="24"/>
        </w:rPr>
        <w:t>Удовлетворения образовательных потребностей воспитанников, их родителей, других граждан и организаций;</w:t>
      </w:r>
    </w:p>
    <w:p w:rsidR="00571EF2" w:rsidRDefault="00571EF2" w:rsidP="00571EF2">
      <w:pPr>
        <w:pStyle w:val="a3"/>
        <w:numPr>
          <w:ilvl w:val="2"/>
          <w:numId w:val="3"/>
        </w:numPr>
        <w:rPr>
          <w:szCs w:val="24"/>
        </w:rPr>
      </w:pPr>
      <w:r>
        <w:rPr>
          <w:szCs w:val="24"/>
        </w:rPr>
        <w:t>Социальной защиты сотрудников образовательного учреждения через представление им дополнительного источника пополнения бюджета;</w:t>
      </w:r>
    </w:p>
    <w:p w:rsidR="00571EF2" w:rsidRDefault="00571EF2" w:rsidP="00571EF2">
      <w:pPr>
        <w:pStyle w:val="a3"/>
        <w:numPr>
          <w:ilvl w:val="2"/>
          <w:numId w:val="3"/>
        </w:numPr>
        <w:rPr>
          <w:szCs w:val="24"/>
        </w:rPr>
      </w:pPr>
      <w:r>
        <w:rPr>
          <w:szCs w:val="24"/>
        </w:rPr>
        <w:t>Покрытия дефицита бюджетного финансирования деятельности образовательного учреждения;</w:t>
      </w:r>
    </w:p>
    <w:p w:rsidR="00571EF2" w:rsidRDefault="00571EF2" w:rsidP="00571EF2">
      <w:pPr>
        <w:pStyle w:val="a3"/>
        <w:numPr>
          <w:ilvl w:val="2"/>
          <w:numId w:val="3"/>
        </w:numPr>
        <w:rPr>
          <w:szCs w:val="24"/>
        </w:rPr>
      </w:pPr>
      <w:r>
        <w:rPr>
          <w:szCs w:val="24"/>
        </w:rPr>
        <w:t>Совершенствования учебно-материальной базы МБДОУ;</w:t>
      </w:r>
    </w:p>
    <w:p w:rsidR="00571EF2" w:rsidRDefault="00571EF2" w:rsidP="00571EF2">
      <w:pPr>
        <w:pStyle w:val="a3"/>
        <w:numPr>
          <w:ilvl w:val="2"/>
          <w:numId w:val="3"/>
        </w:numPr>
        <w:rPr>
          <w:szCs w:val="24"/>
        </w:rPr>
      </w:pPr>
      <w:r>
        <w:rPr>
          <w:szCs w:val="24"/>
        </w:rPr>
        <w:t>Благотворительности через освобождение от оплаты дополнительных образовательных услуг воспитанников из социально незащищенных категорий граждан;</w:t>
      </w:r>
    </w:p>
    <w:p w:rsidR="00571EF2" w:rsidRDefault="00571EF2" w:rsidP="00571EF2">
      <w:pPr>
        <w:pStyle w:val="a3"/>
        <w:numPr>
          <w:ilvl w:val="1"/>
          <w:numId w:val="3"/>
        </w:numPr>
        <w:rPr>
          <w:szCs w:val="24"/>
        </w:rPr>
      </w:pPr>
      <w:r>
        <w:rPr>
          <w:szCs w:val="24"/>
        </w:rPr>
        <w:t>Платные дополнительные образовательные услуги предоставляются с целью всестороннего удовлетворения образовательных потребностей граждан и носят дополнительный характер по отношению к основным программам и государственным стандартам.</w:t>
      </w:r>
    </w:p>
    <w:p w:rsidR="00571EF2" w:rsidRDefault="00571EF2" w:rsidP="00571EF2">
      <w:pPr>
        <w:pStyle w:val="a3"/>
        <w:numPr>
          <w:ilvl w:val="1"/>
          <w:numId w:val="3"/>
        </w:numPr>
        <w:rPr>
          <w:szCs w:val="24"/>
        </w:rPr>
      </w:pPr>
      <w:r>
        <w:rPr>
          <w:szCs w:val="24"/>
        </w:rPr>
        <w:t xml:space="preserve">Платные дополнительные образовательные услуги оказываются на принципах: добровольности, доступности, </w:t>
      </w:r>
      <w:proofErr w:type="spellStart"/>
      <w:r>
        <w:rPr>
          <w:szCs w:val="24"/>
        </w:rPr>
        <w:t>планируемости</w:t>
      </w:r>
      <w:proofErr w:type="spellEnd"/>
      <w:r>
        <w:rPr>
          <w:szCs w:val="24"/>
        </w:rPr>
        <w:t xml:space="preserve">, </w:t>
      </w:r>
      <w:proofErr w:type="spellStart"/>
      <w:r>
        <w:rPr>
          <w:szCs w:val="24"/>
        </w:rPr>
        <w:t>нормированности</w:t>
      </w:r>
      <w:proofErr w:type="spellEnd"/>
      <w:r>
        <w:rPr>
          <w:szCs w:val="24"/>
        </w:rPr>
        <w:t>, контролируемости, отраслевой направленности.</w:t>
      </w:r>
    </w:p>
    <w:p w:rsidR="00571EF2" w:rsidRDefault="00571EF2" w:rsidP="00571EF2">
      <w:pPr>
        <w:pStyle w:val="a3"/>
        <w:numPr>
          <w:ilvl w:val="1"/>
          <w:numId w:val="3"/>
        </w:numPr>
        <w:rPr>
          <w:szCs w:val="24"/>
        </w:rPr>
      </w:pPr>
      <w:proofErr w:type="gramStart"/>
      <w:r>
        <w:rPr>
          <w:szCs w:val="24"/>
        </w:rPr>
        <w:t>Платные дополнительные образовательные услуги не могут быть оказаны взамен и (или) в рамках основной образовательной деятельности (в рамках основной образовательной программы) и государственных образовательных стандартов), финансируемой за счет бюджетных ассигнований федерального бюджета, бюджетов РФ, местных бюджетов.</w:t>
      </w:r>
      <w:proofErr w:type="gramEnd"/>
      <w:r>
        <w:rPr>
          <w:szCs w:val="24"/>
        </w:rPr>
        <w:t xml:space="preserve"> Средства, полученные исполнителями при оказании таких платных образовательных услуг, возвращаются лицам, оплатившим эти услуги. Отказ физического лица от (далее Заказчика)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услуги.</w:t>
      </w:r>
    </w:p>
    <w:p w:rsidR="00571EF2" w:rsidRDefault="00571EF2" w:rsidP="00571EF2">
      <w:pPr>
        <w:pStyle w:val="a3"/>
        <w:numPr>
          <w:ilvl w:val="1"/>
          <w:numId w:val="3"/>
        </w:numPr>
        <w:rPr>
          <w:szCs w:val="24"/>
        </w:rPr>
      </w:pPr>
      <w:r>
        <w:rPr>
          <w:szCs w:val="24"/>
        </w:rPr>
        <w:t>Платные дополнительные образовательные услуги оказываются на договорной основе, предполагают использование муниципального имущества по оказанию услуг дополнительно к основной деятельности, оплачиваемой из бюджета по утвержденному перечню услуг.</w:t>
      </w:r>
    </w:p>
    <w:p w:rsidR="00571EF2" w:rsidRDefault="00571EF2" w:rsidP="00571EF2">
      <w:pPr>
        <w:pStyle w:val="a3"/>
        <w:numPr>
          <w:ilvl w:val="1"/>
          <w:numId w:val="3"/>
        </w:numPr>
        <w:rPr>
          <w:szCs w:val="24"/>
        </w:rPr>
      </w:pPr>
      <w:r>
        <w:rPr>
          <w:szCs w:val="24"/>
        </w:rPr>
        <w:t>Требования к содержанию платных образовательных дополнительных программ определяются по соглашению сторон и могут быть выше, чем предусмотрено государственными образовательными стандартами.</w:t>
      </w:r>
    </w:p>
    <w:p w:rsidR="00571EF2" w:rsidRDefault="00571EF2" w:rsidP="00571EF2">
      <w:pPr>
        <w:pStyle w:val="a3"/>
        <w:numPr>
          <w:ilvl w:val="1"/>
          <w:numId w:val="3"/>
        </w:numPr>
        <w:rPr>
          <w:szCs w:val="24"/>
        </w:rPr>
      </w:pPr>
      <w:r>
        <w:rPr>
          <w:szCs w:val="24"/>
        </w:rPr>
        <w:t>МБДОУ обязано обеспечить оказание платных дополнительных образовательных услуг в полном объеме в соответствии с условиями договора об оказании платных дополнительных образовательных услуг.</w:t>
      </w:r>
    </w:p>
    <w:p w:rsidR="00571EF2" w:rsidRPr="001B5B43" w:rsidRDefault="00571EF2" w:rsidP="00571EF2">
      <w:pPr>
        <w:pStyle w:val="a3"/>
        <w:numPr>
          <w:ilvl w:val="1"/>
          <w:numId w:val="3"/>
        </w:numPr>
        <w:rPr>
          <w:szCs w:val="24"/>
        </w:rPr>
      </w:pPr>
      <w:r>
        <w:rPr>
          <w:szCs w:val="24"/>
        </w:rPr>
        <w:t>Перечень предоставляемых МБДОУ платных дополнительных образовательных услуг утверждается приказом руководителя учреждения, прейскурант цен на платные дополнительные услуги утверждается постановлением администрации муниципального образования город Новороссийск.</w:t>
      </w:r>
    </w:p>
    <w:p w:rsidR="00571EF2" w:rsidRPr="009669BC" w:rsidRDefault="00571EF2" w:rsidP="00571EF2">
      <w:pPr>
        <w:pStyle w:val="a3"/>
        <w:numPr>
          <w:ilvl w:val="0"/>
          <w:numId w:val="3"/>
        </w:numPr>
        <w:jc w:val="center"/>
        <w:rPr>
          <w:b/>
          <w:sz w:val="28"/>
          <w:szCs w:val="28"/>
        </w:rPr>
      </w:pPr>
      <w:r w:rsidRPr="00D767D9">
        <w:rPr>
          <w:b/>
          <w:sz w:val="28"/>
          <w:szCs w:val="28"/>
        </w:rPr>
        <w:lastRenderedPageBreak/>
        <w:t>Перечень платных дополнительных образовательных услуг.</w:t>
      </w:r>
    </w:p>
    <w:p w:rsidR="00571EF2" w:rsidRPr="00345B12" w:rsidRDefault="00571EF2" w:rsidP="00571EF2">
      <w:pPr>
        <w:pStyle w:val="a3"/>
        <w:numPr>
          <w:ilvl w:val="1"/>
          <w:numId w:val="3"/>
        </w:numPr>
        <w:rPr>
          <w:szCs w:val="24"/>
        </w:rPr>
      </w:pPr>
      <w:r w:rsidRPr="00345B12">
        <w:rPr>
          <w:szCs w:val="24"/>
        </w:rPr>
        <w:t>Платные дополнительные образовательные услуги могут быть обучающие, развивающие, организационные.</w:t>
      </w:r>
    </w:p>
    <w:p w:rsidR="00571EF2" w:rsidRDefault="00571EF2" w:rsidP="00571EF2">
      <w:pPr>
        <w:pStyle w:val="a3"/>
        <w:numPr>
          <w:ilvl w:val="1"/>
          <w:numId w:val="3"/>
        </w:numPr>
        <w:rPr>
          <w:szCs w:val="24"/>
        </w:rPr>
      </w:pPr>
      <w:r>
        <w:rPr>
          <w:szCs w:val="24"/>
        </w:rPr>
        <w:t>К обучающим и развивающим дополнительным образовательным услугам относятся:</w:t>
      </w:r>
    </w:p>
    <w:p w:rsidR="00571EF2" w:rsidRDefault="00571EF2" w:rsidP="00571EF2">
      <w:pPr>
        <w:pStyle w:val="a3"/>
        <w:numPr>
          <w:ilvl w:val="2"/>
          <w:numId w:val="3"/>
        </w:numPr>
        <w:rPr>
          <w:szCs w:val="24"/>
        </w:rPr>
      </w:pPr>
      <w:proofErr w:type="gramStart"/>
      <w:r>
        <w:rPr>
          <w:szCs w:val="24"/>
        </w:rPr>
        <w:t>Обучение</w:t>
      </w:r>
      <w:proofErr w:type="gramEnd"/>
      <w:r>
        <w:rPr>
          <w:szCs w:val="24"/>
        </w:rPr>
        <w:t xml:space="preserve"> по дополнительным образовательным программам;</w:t>
      </w:r>
    </w:p>
    <w:p w:rsidR="00571EF2" w:rsidRDefault="00571EF2" w:rsidP="00571EF2">
      <w:pPr>
        <w:pStyle w:val="a3"/>
        <w:numPr>
          <w:ilvl w:val="2"/>
          <w:numId w:val="3"/>
        </w:numPr>
        <w:rPr>
          <w:szCs w:val="24"/>
        </w:rPr>
      </w:pPr>
      <w:r>
        <w:rPr>
          <w:szCs w:val="24"/>
        </w:rPr>
        <w:t>Кружки, секции, где реализуются образовательные (дополнительные) программы</w:t>
      </w:r>
    </w:p>
    <w:p w:rsidR="00571EF2" w:rsidRDefault="00571EF2" w:rsidP="00571EF2">
      <w:pPr>
        <w:pStyle w:val="a3"/>
        <w:numPr>
          <w:ilvl w:val="1"/>
          <w:numId w:val="3"/>
        </w:numPr>
        <w:rPr>
          <w:szCs w:val="24"/>
        </w:rPr>
      </w:pPr>
      <w:r>
        <w:rPr>
          <w:szCs w:val="24"/>
        </w:rPr>
        <w:t>К организационным платным дополнительным услугам относится организация различных мероприятий, круглых столов, соревнований, экскурсий, походов, путешествий, конкурсов и пр.</w:t>
      </w:r>
    </w:p>
    <w:p w:rsidR="00571EF2" w:rsidRDefault="00571EF2" w:rsidP="00571EF2">
      <w:pPr>
        <w:pStyle w:val="a3"/>
        <w:numPr>
          <w:ilvl w:val="1"/>
          <w:numId w:val="3"/>
        </w:numPr>
        <w:rPr>
          <w:szCs w:val="24"/>
        </w:rPr>
      </w:pPr>
      <w:r>
        <w:rPr>
          <w:szCs w:val="24"/>
        </w:rPr>
        <w:t>К  платным дополнительным услугам не относится индивидуальные и групповые занятия при реализации основной образовательной программы</w:t>
      </w:r>
    </w:p>
    <w:p w:rsidR="00571EF2" w:rsidRDefault="00571EF2" w:rsidP="00571EF2">
      <w:pPr>
        <w:pStyle w:val="a3"/>
        <w:numPr>
          <w:ilvl w:val="1"/>
          <w:numId w:val="3"/>
        </w:numPr>
        <w:rPr>
          <w:szCs w:val="24"/>
        </w:rPr>
      </w:pPr>
      <w:r>
        <w:rPr>
          <w:szCs w:val="24"/>
        </w:rPr>
        <w:t>Платные дополнительные образовательные услуги, предоставляются за рамками основного образовательного процесса. Программы, на основе которых оказываются платные дополнительные образовательные услуги, утверждаются учреждением в установленном законодательством РФ порядке.</w:t>
      </w:r>
    </w:p>
    <w:p w:rsidR="00571EF2" w:rsidRDefault="00571EF2" w:rsidP="00571EF2">
      <w:pPr>
        <w:pStyle w:val="a3"/>
        <w:numPr>
          <w:ilvl w:val="1"/>
          <w:numId w:val="3"/>
        </w:numPr>
        <w:rPr>
          <w:szCs w:val="24"/>
        </w:rPr>
      </w:pPr>
      <w:r>
        <w:rPr>
          <w:szCs w:val="24"/>
        </w:rPr>
        <w:t>Платные дополнительные образовательные услуги оказываются МБДОУ на своей площади с использованием оборудования, инвентаря учреждения. МБДОУ обязано создать условия для оказания платных дополнительных услуг с учетом требований по охране труда и безопасности здоровья детей.</w:t>
      </w:r>
    </w:p>
    <w:p w:rsidR="00571EF2" w:rsidRDefault="00571EF2" w:rsidP="00571EF2">
      <w:pPr>
        <w:pStyle w:val="a3"/>
        <w:numPr>
          <w:ilvl w:val="1"/>
          <w:numId w:val="3"/>
        </w:numPr>
        <w:rPr>
          <w:szCs w:val="24"/>
        </w:rPr>
      </w:pPr>
      <w:r>
        <w:rPr>
          <w:szCs w:val="24"/>
        </w:rPr>
        <w:t>МБДОУ обязано обеспечить наглядность и доступность для всех участников образовательного процесса (родителей, педагогов, детей) к следующей информации:</w:t>
      </w:r>
    </w:p>
    <w:p w:rsidR="00571EF2" w:rsidRDefault="00571EF2" w:rsidP="00571EF2">
      <w:pPr>
        <w:pStyle w:val="a3"/>
        <w:numPr>
          <w:ilvl w:val="2"/>
          <w:numId w:val="3"/>
        </w:numPr>
        <w:rPr>
          <w:szCs w:val="24"/>
        </w:rPr>
      </w:pPr>
      <w:r>
        <w:rPr>
          <w:szCs w:val="24"/>
        </w:rPr>
        <w:t>Условия предоставления платных дополнительных образовательных услуг;</w:t>
      </w:r>
    </w:p>
    <w:p w:rsidR="00571EF2" w:rsidRDefault="00571EF2" w:rsidP="00571EF2">
      <w:pPr>
        <w:pStyle w:val="a3"/>
        <w:numPr>
          <w:ilvl w:val="2"/>
          <w:numId w:val="3"/>
        </w:numPr>
        <w:rPr>
          <w:szCs w:val="24"/>
        </w:rPr>
      </w:pPr>
      <w:r>
        <w:rPr>
          <w:szCs w:val="24"/>
        </w:rPr>
        <w:t>Уровень и направленность реализуемых основных  и дополнительных образовательных программ, формы и сроки их освоения</w:t>
      </w:r>
    </w:p>
    <w:p w:rsidR="00571EF2" w:rsidRDefault="00571EF2" w:rsidP="00571EF2">
      <w:pPr>
        <w:pStyle w:val="a3"/>
        <w:numPr>
          <w:ilvl w:val="2"/>
          <w:numId w:val="3"/>
        </w:numPr>
        <w:rPr>
          <w:szCs w:val="24"/>
        </w:rPr>
      </w:pPr>
      <w:r>
        <w:rPr>
          <w:szCs w:val="24"/>
        </w:rPr>
        <w:t>Размер оплаты за предоставляемые услуги;</w:t>
      </w:r>
    </w:p>
    <w:p w:rsidR="00571EF2" w:rsidRDefault="00571EF2" w:rsidP="00571EF2">
      <w:pPr>
        <w:pStyle w:val="a3"/>
        <w:numPr>
          <w:ilvl w:val="2"/>
          <w:numId w:val="3"/>
        </w:numPr>
        <w:rPr>
          <w:szCs w:val="24"/>
        </w:rPr>
      </w:pPr>
      <w:r>
        <w:rPr>
          <w:szCs w:val="24"/>
        </w:rPr>
        <w:t>Нормативные акты, регламентирующие порядок и условия предоставления услуг;</w:t>
      </w:r>
    </w:p>
    <w:p w:rsidR="00571EF2" w:rsidRDefault="00571EF2" w:rsidP="00571EF2">
      <w:pPr>
        <w:pStyle w:val="a3"/>
        <w:numPr>
          <w:ilvl w:val="1"/>
          <w:numId w:val="3"/>
        </w:numPr>
        <w:rPr>
          <w:szCs w:val="24"/>
        </w:rPr>
      </w:pPr>
      <w:r>
        <w:rPr>
          <w:szCs w:val="24"/>
        </w:rPr>
        <w:t>Работа по ведению бухгалтерского учета по предоставлению платных дополнительных образовательных услуг производится муниципальным учреждением «Централизованная бухгалтерия» управления образования муниципального образования город Новороссийск</w:t>
      </w:r>
    </w:p>
    <w:p w:rsidR="00571EF2" w:rsidRDefault="00571EF2" w:rsidP="00571EF2">
      <w:pPr>
        <w:pStyle w:val="a3"/>
        <w:numPr>
          <w:ilvl w:val="1"/>
          <w:numId w:val="3"/>
        </w:numPr>
        <w:rPr>
          <w:szCs w:val="24"/>
        </w:rPr>
      </w:pPr>
      <w:r>
        <w:rPr>
          <w:szCs w:val="24"/>
        </w:rPr>
        <w:t>Платные дополнительные услуги оказываются в соответствии с учебными планами и программами, утвержденными заведующим МБДОУ</w:t>
      </w:r>
    </w:p>
    <w:p w:rsidR="00571EF2" w:rsidRDefault="00571EF2" w:rsidP="00571EF2">
      <w:pPr>
        <w:pStyle w:val="a3"/>
        <w:numPr>
          <w:ilvl w:val="1"/>
          <w:numId w:val="3"/>
        </w:numPr>
        <w:rPr>
          <w:szCs w:val="24"/>
        </w:rPr>
      </w:pPr>
      <w:r>
        <w:rPr>
          <w:szCs w:val="24"/>
        </w:rPr>
        <w:t>Режим занятий устанавливается МБДОУ самостоятельно.</w:t>
      </w:r>
    </w:p>
    <w:p w:rsidR="00571EF2" w:rsidRDefault="00571EF2" w:rsidP="00571EF2">
      <w:pPr>
        <w:pStyle w:val="a3"/>
        <w:numPr>
          <w:ilvl w:val="1"/>
          <w:numId w:val="3"/>
        </w:numPr>
        <w:rPr>
          <w:szCs w:val="24"/>
        </w:rPr>
      </w:pPr>
      <w:r>
        <w:rPr>
          <w:szCs w:val="24"/>
        </w:rPr>
        <w:t>Платные дополнительные образовательные услуги оказываются на условиях, определенных в договоре между образовательным учреждением и Заказчиком услуг. Договор заключается в двух экземплярах, один из которых остается у Заказчика</w:t>
      </w:r>
    </w:p>
    <w:p w:rsidR="00571EF2" w:rsidRDefault="00571EF2" w:rsidP="00571EF2">
      <w:pPr>
        <w:pStyle w:val="a3"/>
        <w:numPr>
          <w:ilvl w:val="1"/>
          <w:numId w:val="3"/>
        </w:numPr>
        <w:rPr>
          <w:szCs w:val="24"/>
        </w:rPr>
      </w:pPr>
      <w:r>
        <w:rPr>
          <w:szCs w:val="24"/>
        </w:rPr>
        <w:t>За неисполнение или ненадлежащее исполнение обязательств по договору Исполнитель и Заказчик несут ответственность, предусмотренную договором и законодательством РФ.</w:t>
      </w:r>
    </w:p>
    <w:p w:rsidR="00571EF2" w:rsidRDefault="00571EF2" w:rsidP="00571EF2">
      <w:pPr>
        <w:pStyle w:val="a3"/>
        <w:numPr>
          <w:ilvl w:val="1"/>
          <w:numId w:val="3"/>
        </w:numPr>
        <w:rPr>
          <w:szCs w:val="24"/>
        </w:rPr>
      </w:pPr>
      <w:r>
        <w:rPr>
          <w:szCs w:val="24"/>
        </w:rPr>
        <w:t>При обнаружении недостатков оказания платных дополнительных образовательных услуг, в том числе оказания их не в полном объеме, предусмотренном образовательными программами и учебными планами, Заказчик в праве по своему выбору потребовать:</w:t>
      </w:r>
    </w:p>
    <w:p w:rsidR="00571EF2" w:rsidRDefault="00571EF2" w:rsidP="00571EF2">
      <w:pPr>
        <w:pStyle w:val="a3"/>
        <w:numPr>
          <w:ilvl w:val="2"/>
          <w:numId w:val="1"/>
        </w:numPr>
        <w:ind w:left="426"/>
        <w:rPr>
          <w:szCs w:val="24"/>
        </w:rPr>
      </w:pPr>
      <w:r>
        <w:rPr>
          <w:szCs w:val="24"/>
        </w:rPr>
        <w:t>Безвозмездного оказания платных дополнительных образовательных услуг, в том числе оказания услуг в полном объеме в соответствии с образовательной программой, учебным планом и договором.</w:t>
      </w:r>
    </w:p>
    <w:p w:rsidR="00571EF2" w:rsidRDefault="00571EF2" w:rsidP="00571EF2">
      <w:pPr>
        <w:pStyle w:val="a3"/>
        <w:numPr>
          <w:ilvl w:val="2"/>
          <w:numId w:val="1"/>
        </w:numPr>
        <w:ind w:left="426"/>
        <w:rPr>
          <w:szCs w:val="24"/>
        </w:rPr>
      </w:pPr>
      <w:r>
        <w:rPr>
          <w:szCs w:val="24"/>
        </w:rPr>
        <w:t>Возмещение понесенных им расходов по устранению недостатков оказанных платных дополнительных образовательных услуг своими силами</w:t>
      </w:r>
      <w:proofErr w:type="gramStart"/>
      <w:r>
        <w:rPr>
          <w:szCs w:val="24"/>
        </w:rPr>
        <w:t xml:space="preserve"> .</w:t>
      </w:r>
      <w:proofErr w:type="gramEnd"/>
    </w:p>
    <w:p w:rsidR="00571EF2" w:rsidRDefault="00571EF2" w:rsidP="00571EF2">
      <w:pPr>
        <w:pStyle w:val="a3"/>
        <w:numPr>
          <w:ilvl w:val="2"/>
          <w:numId w:val="1"/>
        </w:numPr>
        <w:ind w:left="426"/>
        <w:rPr>
          <w:szCs w:val="24"/>
        </w:rPr>
      </w:pPr>
      <w:r>
        <w:rPr>
          <w:szCs w:val="24"/>
        </w:rPr>
        <w:t>Заказчик вправе расторгнуть договор, если в установленный договором срок недостатки оказанных платных дополнительных образовательных услуг не устранены Исполнителем.</w:t>
      </w:r>
    </w:p>
    <w:p w:rsidR="00571EF2" w:rsidRDefault="00571EF2" w:rsidP="00571EF2">
      <w:pPr>
        <w:pStyle w:val="a3"/>
        <w:numPr>
          <w:ilvl w:val="1"/>
          <w:numId w:val="1"/>
        </w:numPr>
        <w:ind w:left="0"/>
        <w:rPr>
          <w:szCs w:val="24"/>
        </w:rPr>
      </w:pPr>
      <w:r>
        <w:rPr>
          <w:szCs w:val="24"/>
        </w:rPr>
        <w:t>Если  Исполнитель своевременно не приступил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платных дополнительных образовательных услуг Заказчик вправе по своему выбору:</w:t>
      </w:r>
    </w:p>
    <w:p w:rsidR="00571EF2" w:rsidRDefault="00571EF2" w:rsidP="00571EF2">
      <w:pPr>
        <w:pStyle w:val="a3"/>
        <w:numPr>
          <w:ilvl w:val="2"/>
          <w:numId w:val="1"/>
        </w:numPr>
        <w:ind w:left="0" w:firstLine="0"/>
        <w:rPr>
          <w:szCs w:val="24"/>
        </w:rPr>
      </w:pPr>
      <w:r>
        <w:rPr>
          <w:szCs w:val="24"/>
        </w:rPr>
        <w:t>Назначить Исполнителю новый срок, в течени</w:t>
      </w:r>
      <w:proofErr w:type="gramStart"/>
      <w:r>
        <w:rPr>
          <w:szCs w:val="24"/>
        </w:rPr>
        <w:t>и</w:t>
      </w:r>
      <w:proofErr w:type="gramEnd"/>
      <w:r>
        <w:rPr>
          <w:szCs w:val="24"/>
        </w:rPr>
        <w:t xml:space="preserve"> которого Исполнитель должен приступить к оказанию платной дополнительной образовательной услуги и (или) закончить оказание этих услуг;</w:t>
      </w:r>
    </w:p>
    <w:p w:rsidR="00571EF2" w:rsidRPr="001B5B43" w:rsidRDefault="00571EF2" w:rsidP="00571EF2">
      <w:pPr>
        <w:pStyle w:val="a3"/>
        <w:numPr>
          <w:ilvl w:val="2"/>
          <w:numId w:val="1"/>
        </w:numPr>
        <w:ind w:left="0" w:firstLine="0"/>
        <w:rPr>
          <w:szCs w:val="24"/>
        </w:rPr>
      </w:pPr>
      <w:r>
        <w:rPr>
          <w:szCs w:val="24"/>
        </w:rPr>
        <w:t>Расторгнуть договор.</w:t>
      </w:r>
    </w:p>
    <w:p w:rsidR="00571EF2" w:rsidRPr="009669BC" w:rsidRDefault="00571EF2" w:rsidP="00571EF2">
      <w:pPr>
        <w:pStyle w:val="a3"/>
        <w:numPr>
          <w:ilvl w:val="0"/>
          <w:numId w:val="1"/>
        </w:numPr>
        <w:rPr>
          <w:b/>
          <w:sz w:val="28"/>
          <w:szCs w:val="28"/>
        </w:rPr>
      </w:pPr>
      <w:r w:rsidRPr="00F73869">
        <w:rPr>
          <w:b/>
          <w:sz w:val="28"/>
          <w:szCs w:val="28"/>
        </w:rPr>
        <w:t xml:space="preserve">Условия и порядок </w:t>
      </w:r>
      <w:r>
        <w:rPr>
          <w:b/>
          <w:sz w:val="28"/>
          <w:szCs w:val="28"/>
        </w:rPr>
        <w:t xml:space="preserve">оказания платных дополнительных </w:t>
      </w:r>
      <w:r w:rsidRPr="00F73869">
        <w:rPr>
          <w:b/>
          <w:sz w:val="28"/>
          <w:szCs w:val="28"/>
        </w:rPr>
        <w:t>образовательных услуг.</w:t>
      </w:r>
    </w:p>
    <w:p w:rsidR="00571EF2" w:rsidRDefault="00571EF2" w:rsidP="00571EF2">
      <w:pPr>
        <w:pStyle w:val="a3"/>
        <w:rPr>
          <w:szCs w:val="24"/>
        </w:rPr>
      </w:pPr>
      <w:r>
        <w:rPr>
          <w:szCs w:val="24"/>
        </w:rPr>
        <w:t>3.1. Для ведения деятельности по оказанию платных услуг МБДОУ необходимо:</w:t>
      </w:r>
    </w:p>
    <w:p w:rsidR="00571EF2" w:rsidRDefault="00571EF2" w:rsidP="00571EF2">
      <w:pPr>
        <w:pStyle w:val="a3"/>
        <w:rPr>
          <w:szCs w:val="24"/>
        </w:rPr>
      </w:pPr>
      <w:r>
        <w:rPr>
          <w:szCs w:val="24"/>
        </w:rPr>
        <w:lastRenderedPageBreak/>
        <w:t xml:space="preserve"> - Изучить спрос в дополнительных услугах и определить предполагаемый контингент детей;</w:t>
      </w:r>
    </w:p>
    <w:p w:rsidR="00571EF2" w:rsidRDefault="00571EF2" w:rsidP="00571EF2">
      <w:pPr>
        <w:pStyle w:val="a3"/>
        <w:rPr>
          <w:szCs w:val="24"/>
        </w:rPr>
      </w:pPr>
      <w:r>
        <w:rPr>
          <w:szCs w:val="24"/>
        </w:rPr>
        <w:t xml:space="preserve"> - создать условия для представления платных услуг в соответствии с действующими правилами и нормами по охране и безопасности здоровья детей;</w:t>
      </w:r>
    </w:p>
    <w:p w:rsidR="00571EF2" w:rsidRDefault="00571EF2" w:rsidP="00571EF2">
      <w:pPr>
        <w:pStyle w:val="a3"/>
        <w:rPr>
          <w:szCs w:val="24"/>
        </w:rPr>
      </w:pPr>
      <w:r>
        <w:rPr>
          <w:szCs w:val="24"/>
        </w:rPr>
        <w:t xml:space="preserve"> - обеспечить Потребителя бесплатной, доступной и достоверной информацией, включающей в себя сведения о местонахождении МБДОУ, режиме работы, перечне платных услуг с указанием их стоимости, условиями предоставления и получения услуг;</w:t>
      </w:r>
    </w:p>
    <w:p w:rsidR="00571EF2" w:rsidRDefault="00571EF2" w:rsidP="00571EF2">
      <w:pPr>
        <w:pStyle w:val="a3"/>
        <w:rPr>
          <w:szCs w:val="24"/>
        </w:rPr>
      </w:pPr>
      <w:r>
        <w:rPr>
          <w:szCs w:val="24"/>
        </w:rPr>
        <w:t xml:space="preserve"> -  ознакомить Потребителя с нормативными актами, регламентирующими порядок и условия предоставления платных услуг</w:t>
      </w:r>
    </w:p>
    <w:p w:rsidR="00571EF2" w:rsidRDefault="00571EF2" w:rsidP="00571EF2">
      <w:pPr>
        <w:pStyle w:val="a3"/>
        <w:rPr>
          <w:szCs w:val="24"/>
        </w:rPr>
      </w:pPr>
      <w:r>
        <w:rPr>
          <w:szCs w:val="24"/>
        </w:rPr>
        <w:t xml:space="preserve"> - обеспечить кадровый состав и оформить договоры. Для выполнения работ по оказанию платных услуг могут привлекаться как основные сотрудники МБДОУ, так и специалисты из других организаций, на договорной основе без соблюдения условий оплаты труда, установленных локальными актами МБДОУ. Оплата труда привлеченных специалистов осуществляется </w:t>
      </w:r>
      <w:proofErr w:type="gramStart"/>
      <w:r>
        <w:rPr>
          <w:szCs w:val="24"/>
        </w:rPr>
        <w:t>согласно договора</w:t>
      </w:r>
      <w:proofErr w:type="gramEnd"/>
      <w:r>
        <w:rPr>
          <w:szCs w:val="24"/>
        </w:rPr>
        <w:t>;</w:t>
      </w:r>
    </w:p>
    <w:p w:rsidR="00571EF2" w:rsidRDefault="00571EF2" w:rsidP="00571EF2">
      <w:pPr>
        <w:pStyle w:val="a3"/>
        <w:rPr>
          <w:szCs w:val="24"/>
        </w:rPr>
      </w:pPr>
      <w:r>
        <w:rPr>
          <w:szCs w:val="24"/>
        </w:rPr>
        <w:t>-  издать приказ руководителя МБДОУ об организации конкретных дополнительных платных услуг в МБДОУ</w:t>
      </w:r>
    </w:p>
    <w:p w:rsidR="00571EF2" w:rsidRDefault="00571EF2" w:rsidP="00571EF2">
      <w:pPr>
        <w:pStyle w:val="a3"/>
        <w:rPr>
          <w:szCs w:val="24"/>
        </w:rPr>
      </w:pPr>
      <w:r>
        <w:rPr>
          <w:szCs w:val="24"/>
        </w:rPr>
        <w:t xml:space="preserve"> - утвердить:</w:t>
      </w:r>
    </w:p>
    <w:p w:rsidR="00571EF2" w:rsidRDefault="00571EF2" w:rsidP="00571EF2">
      <w:pPr>
        <w:pStyle w:val="a3"/>
        <w:numPr>
          <w:ilvl w:val="0"/>
          <w:numId w:val="4"/>
        </w:numPr>
        <w:rPr>
          <w:szCs w:val="24"/>
        </w:rPr>
      </w:pPr>
      <w:r>
        <w:rPr>
          <w:szCs w:val="24"/>
        </w:rPr>
        <w:t>Положение о порядке предоставления платных услуг в МБДОУ</w:t>
      </w:r>
    </w:p>
    <w:p w:rsidR="00571EF2" w:rsidRDefault="00571EF2" w:rsidP="00571EF2">
      <w:pPr>
        <w:pStyle w:val="a3"/>
        <w:numPr>
          <w:ilvl w:val="0"/>
          <w:numId w:val="4"/>
        </w:numPr>
        <w:rPr>
          <w:szCs w:val="24"/>
        </w:rPr>
      </w:pPr>
      <w:r>
        <w:rPr>
          <w:szCs w:val="24"/>
        </w:rPr>
        <w:t>Дополнительные образовательные программы на каждый вид платной образовательной услуги</w:t>
      </w:r>
    </w:p>
    <w:p w:rsidR="00571EF2" w:rsidRDefault="00571EF2" w:rsidP="00571EF2">
      <w:pPr>
        <w:pStyle w:val="a3"/>
        <w:numPr>
          <w:ilvl w:val="0"/>
          <w:numId w:val="4"/>
        </w:numPr>
        <w:rPr>
          <w:szCs w:val="24"/>
        </w:rPr>
      </w:pPr>
      <w:r>
        <w:rPr>
          <w:szCs w:val="24"/>
        </w:rPr>
        <w:t>Учебный, календарно-тематический план</w:t>
      </w:r>
    </w:p>
    <w:p w:rsidR="00571EF2" w:rsidRDefault="00571EF2" w:rsidP="00571EF2">
      <w:pPr>
        <w:pStyle w:val="a3"/>
        <w:numPr>
          <w:ilvl w:val="0"/>
          <w:numId w:val="4"/>
        </w:numPr>
        <w:rPr>
          <w:szCs w:val="24"/>
        </w:rPr>
      </w:pPr>
      <w:r>
        <w:rPr>
          <w:szCs w:val="24"/>
        </w:rPr>
        <w:t>Расписание занятий кружка и график работы специалиста</w:t>
      </w:r>
    </w:p>
    <w:p w:rsidR="00571EF2" w:rsidRDefault="00571EF2" w:rsidP="00571EF2">
      <w:pPr>
        <w:pStyle w:val="a3"/>
        <w:numPr>
          <w:ilvl w:val="0"/>
          <w:numId w:val="4"/>
        </w:numPr>
        <w:rPr>
          <w:szCs w:val="24"/>
        </w:rPr>
      </w:pPr>
      <w:r>
        <w:rPr>
          <w:szCs w:val="24"/>
        </w:rPr>
        <w:t>Форму договора с Потребителем услуги</w:t>
      </w:r>
    </w:p>
    <w:p w:rsidR="00571EF2" w:rsidRDefault="00571EF2" w:rsidP="00571EF2">
      <w:pPr>
        <w:pStyle w:val="a3"/>
        <w:rPr>
          <w:szCs w:val="24"/>
        </w:rPr>
      </w:pPr>
      <w:r>
        <w:rPr>
          <w:szCs w:val="24"/>
        </w:rPr>
        <w:t xml:space="preserve"> - оформить договор с Заказчиком на оказание платных дополнительных образовательных услуг</w:t>
      </w:r>
    </w:p>
    <w:p w:rsidR="00571EF2" w:rsidRDefault="00571EF2" w:rsidP="00571EF2">
      <w:pPr>
        <w:pStyle w:val="a3"/>
        <w:rPr>
          <w:szCs w:val="24"/>
        </w:rPr>
      </w:pPr>
      <w:r>
        <w:rPr>
          <w:szCs w:val="24"/>
        </w:rPr>
        <w:t>3.2. Платные дополнительные образовательные услуги оказываются образовательным учреждением при наличии:</w:t>
      </w:r>
    </w:p>
    <w:p w:rsidR="00571EF2" w:rsidRDefault="00571EF2" w:rsidP="00571EF2">
      <w:pPr>
        <w:pStyle w:val="a3"/>
        <w:numPr>
          <w:ilvl w:val="0"/>
          <w:numId w:val="8"/>
        </w:numPr>
        <w:rPr>
          <w:szCs w:val="24"/>
        </w:rPr>
      </w:pPr>
      <w:r>
        <w:rPr>
          <w:szCs w:val="24"/>
        </w:rPr>
        <w:t xml:space="preserve"> лицензии на образовательную деятельность</w:t>
      </w:r>
    </w:p>
    <w:p w:rsidR="00571EF2" w:rsidRDefault="00571EF2" w:rsidP="00571EF2">
      <w:pPr>
        <w:pStyle w:val="a3"/>
        <w:numPr>
          <w:ilvl w:val="0"/>
          <w:numId w:val="8"/>
        </w:numPr>
        <w:rPr>
          <w:szCs w:val="24"/>
        </w:rPr>
      </w:pPr>
      <w:r>
        <w:rPr>
          <w:szCs w:val="24"/>
        </w:rPr>
        <w:t xml:space="preserve"> образовательных программ</w:t>
      </w:r>
    </w:p>
    <w:p w:rsidR="00571EF2" w:rsidRPr="001B5B43" w:rsidRDefault="00571EF2" w:rsidP="00571EF2">
      <w:pPr>
        <w:pStyle w:val="a3"/>
        <w:numPr>
          <w:ilvl w:val="0"/>
          <w:numId w:val="8"/>
        </w:numPr>
        <w:rPr>
          <w:szCs w:val="24"/>
        </w:rPr>
      </w:pPr>
      <w:r>
        <w:rPr>
          <w:szCs w:val="24"/>
        </w:rPr>
        <w:t xml:space="preserve"> договора на оказание платных дополнительных образовательных услуг, заключенных с заказчиком</w:t>
      </w:r>
    </w:p>
    <w:p w:rsidR="00571EF2" w:rsidRDefault="00571EF2" w:rsidP="00571EF2">
      <w:pPr>
        <w:pStyle w:val="a3"/>
        <w:numPr>
          <w:ilvl w:val="0"/>
          <w:numId w:val="1"/>
        </w:numPr>
        <w:rPr>
          <w:b/>
          <w:sz w:val="28"/>
          <w:szCs w:val="28"/>
        </w:rPr>
      </w:pPr>
      <w:r w:rsidRPr="006F6533">
        <w:rPr>
          <w:b/>
          <w:sz w:val="28"/>
          <w:szCs w:val="28"/>
        </w:rPr>
        <w:t>Порядок получения средств от оказания платных дополнительных услуг и их расходование</w:t>
      </w:r>
      <w:r>
        <w:rPr>
          <w:b/>
          <w:sz w:val="28"/>
          <w:szCs w:val="28"/>
        </w:rPr>
        <w:t>.</w:t>
      </w:r>
    </w:p>
    <w:p w:rsidR="00571EF2" w:rsidRDefault="00571EF2" w:rsidP="00571EF2">
      <w:pPr>
        <w:pStyle w:val="a3"/>
        <w:jc w:val="both"/>
        <w:rPr>
          <w:szCs w:val="24"/>
        </w:rPr>
      </w:pPr>
      <w:r>
        <w:rPr>
          <w:szCs w:val="24"/>
        </w:rPr>
        <w:t>4.1.Стоимость платной услуги устанавливается в соответствии с калькуляцией.</w:t>
      </w:r>
    </w:p>
    <w:p w:rsidR="00571EF2" w:rsidRDefault="00571EF2" w:rsidP="00571EF2">
      <w:pPr>
        <w:pStyle w:val="a3"/>
        <w:jc w:val="both"/>
        <w:rPr>
          <w:szCs w:val="24"/>
        </w:rPr>
      </w:pPr>
      <w:r>
        <w:rPr>
          <w:szCs w:val="24"/>
        </w:rPr>
        <w:t>4.2. Тарифы на платные услуги, оказываемые МБДОУ, утверждаются постановлением администрации муниципального образования город Новороссийск</w:t>
      </w:r>
    </w:p>
    <w:p w:rsidR="00571EF2" w:rsidRDefault="00571EF2" w:rsidP="00571EF2">
      <w:pPr>
        <w:pStyle w:val="a3"/>
        <w:jc w:val="both"/>
        <w:rPr>
          <w:szCs w:val="24"/>
        </w:rPr>
      </w:pPr>
      <w:r>
        <w:rPr>
          <w:szCs w:val="24"/>
        </w:rPr>
        <w:t>4.3. Нормативы расходования денежных средств от платных услуг определяются  руководителем МБДОУ и могут составлять:</w:t>
      </w:r>
    </w:p>
    <w:p w:rsidR="00571EF2" w:rsidRDefault="00571EF2" w:rsidP="00571EF2">
      <w:pPr>
        <w:pStyle w:val="a3"/>
        <w:jc w:val="both"/>
        <w:rPr>
          <w:szCs w:val="24"/>
        </w:rPr>
      </w:pPr>
      <w:r>
        <w:rPr>
          <w:szCs w:val="24"/>
        </w:rPr>
        <w:t>4.3.1. на оплату труда работников, осуществляющих платную услугу, не более 60% от общей стоимости платной услуги (включая начисления на заработную плату)</w:t>
      </w:r>
    </w:p>
    <w:p w:rsidR="00571EF2" w:rsidRDefault="00571EF2" w:rsidP="00571EF2">
      <w:pPr>
        <w:pStyle w:val="a3"/>
        <w:jc w:val="both"/>
        <w:rPr>
          <w:szCs w:val="24"/>
        </w:rPr>
      </w:pPr>
      <w:r>
        <w:rPr>
          <w:szCs w:val="24"/>
        </w:rPr>
        <w:t>4.3.2. На оплату коммунальных услуг не менее 10% от общей стоимости платной услуги.</w:t>
      </w:r>
    </w:p>
    <w:p w:rsidR="00571EF2" w:rsidRDefault="00571EF2" w:rsidP="00571EF2">
      <w:pPr>
        <w:pStyle w:val="a3"/>
        <w:jc w:val="both"/>
        <w:rPr>
          <w:szCs w:val="24"/>
        </w:rPr>
      </w:pPr>
      <w:r>
        <w:rPr>
          <w:szCs w:val="24"/>
        </w:rPr>
        <w:t>4.3.3. На другие расходы, связанные с уставной деятельностью МБДОУ</w:t>
      </w:r>
    </w:p>
    <w:p w:rsidR="00571EF2" w:rsidRDefault="00571EF2" w:rsidP="00571EF2">
      <w:pPr>
        <w:pStyle w:val="a3"/>
        <w:jc w:val="both"/>
        <w:rPr>
          <w:szCs w:val="24"/>
        </w:rPr>
      </w:pPr>
      <w:r>
        <w:rPr>
          <w:szCs w:val="24"/>
        </w:rPr>
        <w:t>4.5. Оплата за представляемые Исполнителем услуги производится Потребителем ежемесячно и в срок, обозначенные договором.</w:t>
      </w:r>
    </w:p>
    <w:p w:rsidR="00571EF2" w:rsidRDefault="00571EF2" w:rsidP="00571EF2">
      <w:pPr>
        <w:pStyle w:val="a3"/>
        <w:jc w:val="both"/>
        <w:rPr>
          <w:szCs w:val="24"/>
        </w:rPr>
      </w:pPr>
      <w:r>
        <w:rPr>
          <w:szCs w:val="24"/>
        </w:rPr>
        <w:t xml:space="preserve">4.6. Сбор </w:t>
      </w:r>
      <w:proofErr w:type="gramStart"/>
      <w:r>
        <w:rPr>
          <w:szCs w:val="24"/>
        </w:rPr>
        <w:t>средств, получаемых за представленные платные дополнительные услуги производится</w:t>
      </w:r>
      <w:proofErr w:type="gramEnd"/>
      <w:r>
        <w:rPr>
          <w:szCs w:val="24"/>
        </w:rPr>
        <w:t xml:space="preserve"> только через учреждение банка. Сбор наличных денег за оказание платных дополнительных услуг не допускается</w:t>
      </w:r>
    </w:p>
    <w:p w:rsidR="00571EF2" w:rsidRDefault="00571EF2" w:rsidP="00571EF2">
      <w:pPr>
        <w:pStyle w:val="a3"/>
        <w:jc w:val="both"/>
        <w:rPr>
          <w:szCs w:val="24"/>
        </w:rPr>
      </w:pPr>
      <w:r>
        <w:rPr>
          <w:szCs w:val="24"/>
        </w:rPr>
        <w:t>4.7. Финансовые средства, полученные от оказания платных услуг, аккумулируются на внебюджетном счете МБДОУ. После уплаты налогов в соответствии с действующим законодательством, могут направляться на расходы, связанные с уставной деятельностью МБДОУ.</w:t>
      </w:r>
    </w:p>
    <w:p w:rsidR="00571EF2" w:rsidRDefault="00571EF2" w:rsidP="00571EF2">
      <w:pPr>
        <w:pStyle w:val="a3"/>
        <w:jc w:val="both"/>
        <w:rPr>
          <w:szCs w:val="24"/>
        </w:rPr>
      </w:pPr>
      <w:r>
        <w:rPr>
          <w:szCs w:val="24"/>
        </w:rPr>
        <w:t>4.8. МБДОУ вправе по своему усмотрению расходовать средства, полученные от оказания платных услуг:</w:t>
      </w:r>
    </w:p>
    <w:p w:rsidR="00571EF2" w:rsidRDefault="00571EF2" w:rsidP="00571EF2">
      <w:pPr>
        <w:pStyle w:val="a3"/>
        <w:numPr>
          <w:ilvl w:val="0"/>
          <w:numId w:val="7"/>
        </w:numPr>
        <w:jc w:val="both"/>
        <w:rPr>
          <w:szCs w:val="24"/>
        </w:rPr>
      </w:pPr>
      <w:r>
        <w:rPr>
          <w:szCs w:val="24"/>
        </w:rPr>
        <w:t>оплату и стимулирование труда работников;</w:t>
      </w:r>
    </w:p>
    <w:p w:rsidR="00571EF2" w:rsidRDefault="00571EF2" w:rsidP="00571EF2">
      <w:pPr>
        <w:pStyle w:val="a3"/>
        <w:numPr>
          <w:ilvl w:val="0"/>
          <w:numId w:val="7"/>
        </w:numPr>
        <w:jc w:val="both"/>
        <w:rPr>
          <w:szCs w:val="24"/>
        </w:rPr>
      </w:pPr>
      <w:r>
        <w:rPr>
          <w:szCs w:val="24"/>
        </w:rPr>
        <w:t>развитие и совершенствование образовательного процесса;</w:t>
      </w:r>
    </w:p>
    <w:p w:rsidR="00571EF2" w:rsidRDefault="00571EF2" w:rsidP="00571EF2">
      <w:pPr>
        <w:pStyle w:val="a3"/>
        <w:numPr>
          <w:ilvl w:val="0"/>
          <w:numId w:val="7"/>
        </w:numPr>
        <w:jc w:val="both"/>
        <w:rPr>
          <w:szCs w:val="24"/>
        </w:rPr>
      </w:pPr>
      <w:r>
        <w:rPr>
          <w:szCs w:val="24"/>
        </w:rPr>
        <w:t>развитие материальной базы учреждения;</w:t>
      </w:r>
    </w:p>
    <w:p w:rsidR="00571EF2" w:rsidRDefault="00571EF2" w:rsidP="00571EF2">
      <w:pPr>
        <w:pStyle w:val="a3"/>
        <w:jc w:val="both"/>
        <w:rPr>
          <w:szCs w:val="24"/>
        </w:rPr>
      </w:pPr>
      <w:r>
        <w:rPr>
          <w:szCs w:val="24"/>
        </w:rPr>
        <w:t xml:space="preserve">4.9. МБДОУ не </w:t>
      </w:r>
      <w:proofErr w:type="gramStart"/>
      <w:r>
        <w:rPr>
          <w:szCs w:val="24"/>
        </w:rPr>
        <w:t>праве</w:t>
      </w:r>
      <w:proofErr w:type="gramEnd"/>
      <w:r>
        <w:rPr>
          <w:szCs w:val="24"/>
        </w:rPr>
        <w:t xml:space="preserve"> допускать возмещения расходов, связанных с предоставлением платных услуг, за счет бюджетных средств. Также как и объем оказываемых платных услуг не является основанием для уменьшения бюджетного финансирования.</w:t>
      </w:r>
    </w:p>
    <w:p w:rsidR="00571EF2" w:rsidRDefault="00571EF2" w:rsidP="00571EF2">
      <w:pPr>
        <w:pStyle w:val="a3"/>
        <w:jc w:val="both"/>
        <w:rPr>
          <w:szCs w:val="24"/>
        </w:rPr>
      </w:pPr>
    </w:p>
    <w:p w:rsidR="00571EF2" w:rsidRPr="009669BC" w:rsidRDefault="00571EF2" w:rsidP="00571EF2">
      <w:pPr>
        <w:pStyle w:val="a3"/>
        <w:numPr>
          <w:ilvl w:val="0"/>
          <w:numId w:val="1"/>
        </w:numPr>
        <w:tabs>
          <w:tab w:val="clear" w:pos="2580"/>
        </w:tabs>
        <w:ind w:left="0" w:firstLine="0"/>
        <w:jc w:val="center"/>
        <w:rPr>
          <w:b/>
          <w:sz w:val="28"/>
          <w:szCs w:val="28"/>
        </w:rPr>
      </w:pPr>
      <w:r w:rsidRPr="00C67D04">
        <w:rPr>
          <w:b/>
          <w:sz w:val="28"/>
          <w:szCs w:val="28"/>
        </w:rPr>
        <w:lastRenderedPageBreak/>
        <w:t>Ответственность сторон.</w:t>
      </w:r>
    </w:p>
    <w:p w:rsidR="00571EF2" w:rsidRDefault="00571EF2" w:rsidP="00571EF2">
      <w:pPr>
        <w:pStyle w:val="a3"/>
        <w:rPr>
          <w:szCs w:val="24"/>
        </w:rPr>
      </w:pPr>
      <w:r>
        <w:rPr>
          <w:szCs w:val="24"/>
        </w:rPr>
        <w:t>5.1. Ответственность МБДОУ при оказании платных услуг:</w:t>
      </w:r>
    </w:p>
    <w:p w:rsidR="00571EF2" w:rsidRDefault="00571EF2" w:rsidP="00571EF2">
      <w:pPr>
        <w:pStyle w:val="a3"/>
        <w:rPr>
          <w:szCs w:val="24"/>
        </w:rPr>
      </w:pPr>
      <w:r>
        <w:rPr>
          <w:szCs w:val="24"/>
        </w:rPr>
        <w:t xml:space="preserve"> 5.1.1. Перед заказчиками услуг – детьми, родителями (законными представителями), МБДОУ несет ответственность, согласно действующему гражданскому законодательству:</w:t>
      </w:r>
    </w:p>
    <w:p w:rsidR="00571EF2" w:rsidRDefault="00571EF2" w:rsidP="00571EF2">
      <w:pPr>
        <w:pStyle w:val="a3"/>
        <w:numPr>
          <w:ilvl w:val="0"/>
          <w:numId w:val="5"/>
        </w:numPr>
        <w:rPr>
          <w:szCs w:val="24"/>
        </w:rPr>
      </w:pPr>
      <w:proofErr w:type="gramStart"/>
      <w:r>
        <w:rPr>
          <w:szCs w:val="24"/>
        </w:rPr>
        <w:t>За неисполнение обязательств в полном объеме (по количеству часов и по реализации учебной программы, указанной в договоре) и качество, заявленное МБДОУ в договоре на оказание платных услуг;</w:t>
      </w:r>
      <w:proofErr w:type="gramEnd"/>
    </w:p>
    <w:p w:rsidR="00571EF2" w:rsidRDefault="00571EF2" w:rsidP="00571EF2">
      <w:pPr>
        <w:pStyle w:val="a3"/>
        <w:numPr>
          <w:ilvl w:val="0"/>
          <w:numId w:val="5"/>
        </w:numPr>
        <w:rPr>
          <w:szCs w:val="24"/>
        </w:rPr>
      </w:pPr>
      <w:r>
        <w:rPr>
          <w:szCs w:val="24"/>
        </w:rPr>
        <w:t>За невыполнение образовательной программы в указанные в договоре сроки</w:t>
      </w:r>
    </w:p>
    <w:p w:rsidR="00571EF2" w:rsidRDefault="00571EF2" w:rsidP="00571EF2">
      <w:pPr>
        <w:pStyle w:val="a3"/>
        <w:numPr>
          <w:ilvl w:val="0"/>
          <w:numId w:val="5"/>
        </w:numPr>
        <w:rPr>
          <w:szCs w:val="24"/>
        </w:rPr>
      </w:pPr>
      <w:r>
        <w:rPr>
          <w:szCs w:val="24"/>
        </w:rPr>
        <w:t>За жизнь и здоровье детей во время оказания платных услуг в МБДОУ</w:t>
      </w:r>
    </w:p>
    <w:p w:rsidR="00571EF2" w:rsidRDefault="00571EF2" w:rsidP="00571EF2">
      <w:pPr>
        <w:pStyle w:val="a3"/>
        <w:numPr>
          <w:ilvl w:val="0"/>
          <w:numId w:val="5"/>
        </w:numPr>
        <w:rPr>
          <w:szCs w:val="24"/>
        </w:rPr>
      </w:pPr>
      <w:r>
        <w:rPr>
          <w:szCs w:val="24"/>
        </w:rPr>
        <w:t>За безопасные условия при организации образовательного процесса</w:t>
      </w:r>
    </w:p>
    <w:p w:rsidR="00571EF2" w:rsidRDefault="00571EF2" w:rsidP="00571EF2">
      <w:pPr>
        <w:pStyle w:val="a3"/>
        <w:numPr>
          <w:ilvl w:val="0"/>
          <w:numId w:val="5"/>
        </w:numPr>
        <w:rPr>
          <w:szCs w:val="24"/>
        </w:rPr>
      </w:pPr>
      <w:r>
        <w:rPr>
          <w:szCs w:val="24"/>
        </w:rPr>
        <w:t>За нарушение прав и свобод обучающихся, воспитанников и работников образовательного учреждения</w:t>
      </w:r>
    </w:p>
    <w:p w:rsidR="00571EF2" w:rsidRDefault="00571EF2" w:rsidP="00571EF2">
      <w:pPr>
        <w:pStyle w:val="a3"/>
        <w:numPr>
          <w:ilvl w:val="0"/>
          <w:numId w:val="5"/>
        </w:numPr>
        <w:rPr>
          <w:szCs w:val="24"/>
        </w:rPr>
      </w:pPr>
      <w:r>
        <w:rPr>
          <w:szCs w:val="24"/>
        </w:rPr>
        <w:t>За иные действия, предусмотренные законодательством РФ</w:t>
      </w:r>
    </w:p>
    <w:p w:rsidR="00571EF2" w:rsidRDefault="00571EF2" w:rsidP="00571EF2">
      <w:pPr>
        <w:pStyle w:val="a3"/>
        <w:rPr>
          <w:szCs w:val="24"/>
        </w:rPr>
      </w:pPr>
      <w:r>
        <w:rPr>
          <w:szCs w:val="24"/>
        </w:rPr>
        <w:t xml:space="preserve">5.1.2. Кроме ответственности перед Заказчиком, МБДОУ несет ответственность </w:t>
      </w:r>
      <w:proofErr w:type="gramStart"/>
      <w:r>
        <w:rPr>
          <w:szCs w:val="24"/>
        </w:rPr>
        <w:t>за</w:t>
      </w:r>
      <w:proofErr w:type="gramEnd"/>
      <w:r>
        <w:rPr>
          <w:szCs w:val="24"/>
        </w:rPr>
        <w:t>:</w:t>
      </w:r>
    </w:p>
    <w:p w:rsidR="00571EF2" w:rsidRDefault="00571EF2" w:rsidP="00571EF2">
      <w:pPr>
        <w:pStyle w:val="a3"/>
        <w:numPr>
          <w:ilvl w:val="0"/>
          <w:numId w:val="6"/>
        </w:numPr>
        <w:rPr>
          <w:szCs w:val="24"/>
        </w:rPr>
      </w:pPr>
      <w:r>
        <w:rPr>
          <w:szCs w:val="24"/>
        </w:rPr>
        <w:t>Нецелевое расходование финансовых средств</w:t>
      </w:r>
    </w:p>
    <w:p w:rsidR="00571EF2" w:rsidRDefault="00571EF2" w:rsidP="00571EF2">
      <w:pPr>
        <w:pStyle w:val="a3"/>
        <w:numPr>
          <w:ilvl w:val="0"/>
          <w:numId w:val="6"/>
        </w:numPr>
        <w:rPr>
          <w:szCs w:val="24"/>
        </w:rPr>
      </w:pPr>
      <w:r>
        <w:rPr>
          <w:szCs w:val="24"/>
        </w:rPr>
        <w:t>Несвоевременное и не правильное начисление и уплату налогов;</w:t>
      </w:r>
    </w:p>
    <w:p w:rsidR="00571EF2" w:rsidRDefault="00571EF2" w:rsidP="00571EF2">
      <w:pPr>
        <w:pStyle w:val="a3"/>
        <w:numPr>
          <w:ilvl w:val="0"/>
          <w:numId w:val="6"/>
        </w:numPr>
        <w:rPr>
          <w:szCs w:val="24"/>
        </w:rPr>
      </w:pPr>
      <w:r>
        <w:rPr>
          <w:szCs w:val="24"/>
        </w:rPr>
        <w:t>Не соблюдение требований по охране труда</w:t>
      </w:r>
    </w:p>
    <w:p w:rsidR="00571EF2" w:rsidRDefault="00571EF2" w:rsidP="00571EF2">
      <w:pPr>
        <w:pStyle w:val="a3"/>
        <w:ind w:left="360"/>
        <w:rPr>
          <w:szCs w:val="24"/>
        </w:rPr>
      </w:pPr>
    </w:p>
    <w:p w:rsidR="00571EF2" w:rsidRPr="009669BC" w:rsidRDefault="00571EF2" w:rsidP="00571EF2">
      <w:pPr>
        <w:pStyle w:val="a3"/>
        <w:numPr>
          <w:ilvl w:val="0"/>
          <w:numId w:val="1"/>
        </w:numPr>
        <w:rPr>
          <w:b/>
          <w:sz w:val="28"/>
          <w:szCs w:val="28"/>
        </w:rPr>
      </w:pPr>
      <w:r w:rsidRPr="009669BC">
        <w:rPr>
          <w:b/>
          <w:sz w:val="28"/>
          <w:szCs w:val="28"/>
        </w:rPr>
        <w:t>Заключительные положения.</w:t>
      </w:r>
    </w:p>
    <w:p w:rsidR="00571EF2" w:rsidRDefault="00571EF2" w:rsidP="00571EF2">
      <w:pPr>
        <w:pStyle w:val="a3"/>
        <w:numPr>
          <w:ilvl w:val="1"/>
          <w:numId w:val="2"/>
        </w:numPr>
        <w:ind w:left="0" w:firstLine="0"/>
        <w:rPr>
          <w:szCs w:val="24"/>
        </w:rPr>
      </w:pPr>
      <w:r>
        <w:rPr>
          <w:szCs w:val="24"/>
        </w:rPr>
        <w:t xml:space="preserve">Управление образования администрации муниципального образования город Новороссийск (далее – учредитель) осуществляет </w:t>
      </w:r>
      <w:proofErr w:type="gramStart"/>
      <w:r>
        <w:rPr>
          <w:szCs w:val="24"/>
        </w:rPr>
        <w:t>контроль за</w:t>
      </w:r>
      <w:proofErr w:type="gramEnd"/>
      <w:r>
        <w:rPr>
          <w:szCs w:val="24"/>
        </w:rPr>
        <w:t xml:space="preserve"> соблюдением законодательства в части организации дополнительных платных услуг</w:t>
      </w:r>
    </w:p>
    <w:p w:rsidR="00571EF2" w:rsidRDefault="00571EF2" w:rsidP="00571EF2">
      <w:pPr>
        <w:pStyle w:val="a3"/>
        <w:numPr>
          <w:ilvl w:val="1"/>
          <w:numId w:val="2"/>
        </w:numPr>
        <w:ind w:left="0" w:firstLine="0"/>
        <w:rPr>
          <w:szCs w:val="24"/>
        </w:rPr>
      </w:pPr>
      <w:r>
        <w:rPr>
          <w:szCs w:val="24"/>
        </w:rPr>
        <w:t>Учредитель МБДОУ вправе приостановить деятельность МБДОУ по оказанию дополнительных образовательных услуг, если эта деятельность осуществляется в ущерб основной деятельности образовательного учреждения.</w:t>
      </w:r>
    </w:p>
    <w:p w:rsidR="00571EF2" w:rsidRPr="00C67D04" w:rsidRDefault="00571EF2" w:rsidP="00571EF2">
      <w:pPr>
        <w:pStyle w:val="a3"/>
        <w:numPr>
          <w:ilvl w:val="1"/>
          <w:numId w:val="2"/>
        </w:numPr>
        <w:ind w:left="0" w:firstLine="0"/>
        <w:rPr>
          <w:szCs w:val="24"/>
        </w:rPr>
      </w:pPr>
      <w:r>
        <w:rPr>
          <w:szCs w:val="24"/>
        </w:rPr>
        <w:t>Заведующий МБДОУ несет персональную ответственность за деятельность по осуществлению дополнительных образовательных услуг</w:t>
      </w:r>
    </w:p>
    <w:p w:rsidR="0070000E" w:rsidRDefault="0070000E"/>
    <w:sectPr w:rsidR="0070000E" w:rsidSect="00964B89">
      <w:pgSz w:w="11909" w:h="16834" w:code="9"/>
      <w:pgMar w:top="284" w:right="285"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7090"/>
    <w:multiLevelType w:val="multilevel"/>
    <w:tmpl w:val="CD46B0BC"/>
    <w:lvl w:ilvl="0">
      <w:start w:val="1"/>
      <w:numFmt w:val="upperRoman"/>
      <w:lvlText w:val="%1."/>
      <w:lvlJc w:val="left"/>
      <w:pPr>
        <w:ind w:left="3300" w:hanging="720"/>
      </w:pPr>
      <w:rPr>
        <w:rFonts w:hint="default"/>
      </w:rPr>
    </w:lvl>
    <w:lvl w:ilvl="1">
      <w:start w:val="1"/>
      <w:numFmt w:val="decimal"/>
      <w:isLgl/>
      <w:lvlText w:val="%1.%2."/>
      <w:lvlJc w:val="left"/>
      <w:pPr>
        <w:ind w:left="294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330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380" w:hanging="1800"/>
      </w:pPr>
      <w:rPr>
        <w:rFonts w:hint="default"/>
      </w:rPr>
    </w:lvl>
  </w:abstractNum>
  <w:abstractNum w:abstractNumId="1">
    <w:nsid w:val="3B8762B1"/>
    <w:multiLevelType w:val="multilevel"/>
    <w:tmpl w:val="7E9472C2"/>
    <w:lvl w:ilvl="0">
      <w:start w:val="1"/>
      <w:numFmt w:val="decimal"/>
      <w:lvlText w:val="%1."/>
      <w:lvlJc w:val="left"/>
      <w:pPr>
        <w:tabs>
          <w:tab w:val="num" w:pos="2580"/>
        </w:tabs>
        <w:ind w:left="2580" w:hanging="360"/>
      </w:pPr>
      <w:rPr>
        <w:rFonts w:hint="default"/>
      </w:rPr>
    </w:lvl>
    <w:lvl w:ilvl="1">
      <w:start w:val="14"/>
      <w:numFmt w:val="decimal"/>
      <w:isLgl/>
      <w:lvlText w:val="%1.%2."/>
      <w:lvlJc w:val="left"/>
      <w:pPr>
        <w:ind w:left="2880" w:hanging="66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660" w:hanging="1440"/>
      </w:pPr>
      <w:rPr>
        <w:rFonts w:hint="default"/>
      </w:rPr>
    </w:lvl>
    <w:lvl w:ilvl="8">
      <w:start w:val="1"/>
      <w:numFmt w:val="decimal"/>
      <w:isLgl/>
      <w:lvlText w:val="%1.%2.%3.%4.%5.%6.%7.%8.%9."/>
      <w:lvlJc w:val="left"/>
      <w:pPr>
        <w:ind w:left="4020" w:hanging="1800"/>
      </w:pPr>
      <w:rPr>
        <w:rFonts w:hint="default"/>
      </w:rPr>
    </w:lvl>
  </w:abstractNum>
  <w:abstractNum w:abstractNumId="2">
    <w:nsid w:val="45F34AD2"/>
    <w:multiLevelType w:val="hybridMultilevel"/>
    <w:tmpl w:val="33603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F80D14"/>
    <w:multiLevelType w:val="hybridMultilevel"/>
    <w:tmpl w:val="C1822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BE784C"/>
    <w:multiLevelType w:val="hybridMultilevel"/>
    <w:tmpl w:val="BD6C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512A33"/>
    <w:multiLevelType w:val="hybridMultilevel"/>
    <w:tmpl w:val="2874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5D3E93"/>
    <w:multiLevelType w:val="multilevel"/>
    <w:tmpl w:val="FDCAC1B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7F332AD0"/>
    <w:multiLevelType w:val="hybridMultilevel"/>
    <w:tmpl w:val="62FCE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1EF2"/>
    <w:rsid w:val="00571EF2"/>
    <w:rsid w:val="0070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71EF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571EF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Незабудка</dc:creator>
  <cp:keywords/>
  <dc:description/>
  <cp:lastModifiedBy>Незабудка</cp:lastModifiedBy>
  <cp:revision>2</cp:revision>
  <dcterms:created xsi:type="dcterms:W3CDTF">2015-11-11T06:49:00Z</dcterms:created>
  <dcterms:modified xsi:type="dcterms:W3CDTF">2015-11-11T06:50:00Z</dcterms:modified>
</cp:coreProperties>
</file>